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0"/>
        </w:rPr>
        <w:t>AGENDA REVISION SEMANAL — BRUNA PERU</w:t>
      </w:r>
    </w:p>
    <w:p>
      <w:pPr>
        <w:jc w:val="center"/>
      </w:pPr>
      <w:r>
        <w:rPr>
          <w:b/>
          <w:color w:val="2E86C1"/>
          <w:sz w:val="26"/>
        </w:rPr>
        <w:t>Semana del 18 de mayo, 2026  |  VCB S.A.C.</w:t>
      </w:r>
    </w:p>
    <w:p>
      <w:pPr>
        <w:jc w:val="center"/>
      </w:pPr>
      <w:r>
        <w:rPr>
          <w:i/>
          <w:color w:val="95A5A6"/>
          <w:sz w:val="18"/>
        </w:rPr>
        <w:t>Confidencial — Uso Interno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1 — REVISION PENDIENTES (semana anterior)</w:t>
      </w:r>
    </w:p>
    <w:p>
      <w:r>
        <w:rPr>
          <w:sz w:val="18"/>
        </w:rPr>
        <w:t>Fuente: Read AI (27 abr), emails Himalaya. Notion: no disponible este ciclo.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Victor Alfaro  |  Gerente General Lima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Agendar/confirmar reunion con Oscar Rosas (jueves 9 AM) + preparar propuesta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reunion con Oscar J (referido Mineria)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Jennifer Segura  |  Lider Mercado Peru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Cotizacion formal Daryza (lista 30+ MPs de Urbina recibida 11 mar) — OVERDUE 9 sem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Seguimiento Aurora Paint, Arisa y Licor — reportar respuesta o silencio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Revisar notificacion/paquete Global Titanium y comunicar al equipo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Andres Bruna  |  Director Nuevos Mercados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Insistir con Pedro Klein hasta obtener respuesta sobre reunion pendiente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Status Oral Care — tubos, formula, equipos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Revisar resumen completo reunion Alimentos Apr 30 (Read AI plan agotado)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Jorge Bruna  |  Empaques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 en chat tecnico: status liner y si persisten problemas de produccion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Romex/Nico — update tapas y liners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Carlos Artavia  |  Logistica / SPU</w:t>
      </w:r>
    </w:p>
    <w:p>
      <w:pPr>
        <w:spacing w:before="40" w:after="40"/>
        <w:ind w:left="720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Hablar con Ileana — confirmar pago de impuestos y liberacion de carga</w:t>
      </w:r>
    </w:p>
    <w:p>
      <w:pPr>
        <w:spacing w:before="40" w:after="40"/>
        <w:ind w:left="720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CargoFlex: 1ra entrega 5,400 kg en proceso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Planificar 6,600 kg restantes con CargoFlex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 Norway — inventario status (OVERDUE 3 sem)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Vanessa Garcia  |  BDU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Contactar receptora para agilizar recepcion y subida de factura al sistema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Alicorp org chart actualizado + costos reales Policloropreno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Mildred  |  Admin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Portal Evis — pagos y facturacion pendientes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Lourdes Arley  |  Finanzas</w:t>
      </w:r>
    </w:p>
    <w:p>
      <w:pPr>
        <w:spacing w:before="40" w:after="40"/>
        <w:ind w:left="720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Confirmacion pago impuestos / fondeos VCB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2 — NOVEDADES DE LA SEMANA</w:t>
      </w:r>
    </w:p>
    <w:p>
      <w:pPr>
        <w:spacing w:before="160" w:after="80"/>
      </w:pPr>
      <w:r>
        <w:rPr>
          <w:b/>
          <w:color w:val="2E86C1"/>
          <w:sz w:val="26"/>
        </w:rPr>
        <w:t>Market Intel</w:t>
      </w:r>
    </w:p>
    <w:p>
      <w:pPr>
        <w:spacing w:before="40" w:after="40"/>
        <w:ind w:left="576"/>
      </w:pPr>
      <w:r>
        <w:rPr>
          <w:sz w:val="20"/>
        </w:rPr>
        <w:t>• TiO2 (Google Alert 29 abr): investigaciones Cu-doped TiO2 activas; mineria minerales pesados (SAGA, Osmond). Monitorear precios para Universal Colors y pinturas.</w:t>
      </w:r>
    </w:p>
    <w:p>
      <w:pPr>
        <w:spacing w:before="40" w:after="40"/>
        <w:ind w:left="576"/>
      </w:pPr>
      <w:r>
        <w:rPr>
          <w:sz w:val="20"/>
        </w:rPr>
        <w:t>• Daryza: Lista 30+ MPs con volumenes anuales significativos recibida. Lauril Eter Sulfato 82 t/ano es el producto principal.</w:t>
      </w:r>
    </w:p>
    <w:p>
      <w:pPr>
        <w:spacing w:before="160" w:after="80"/>
      </w:pPr>
      <w:r>
        <w:rPr>
          <w:b/>
          <w:color w:val="2E86C1"/>
          <w:sz w:val="26"/>
        </w:rPr>
        <w:t>Alertas Operativas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CargoFlex: 1ra entrega 5,400 kg — 6,600 kg restantes sin planificar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Impuestos/liberacion carga: aun sin confirmar con Ileana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Global Titanium: paquete/notificacion recibido, Jennifer debe revisar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Read AI plan gratuito AGOTADO — resumen Alimentos incompleto. Upgrade recomendado.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3 — AGENDA POR CUENTA (12 cuentas)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1. Alicorp / Grupo Romero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Lufarol, CaCO3, 12 productos aprobados — status muestras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Org chart actualizado + costos reales Policloropreno</w:t>
      </w:r>
      <w:r>
        <w:rPr>
          <w:color w:val="2E86C1"/>
          <w:sz w:val="18"/>
        </w:rPr>
        <w:t xml:space="preserve">  → Vanessa Garcia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2. Cafetal (K2CO3 oral)</w:t>
      </w:r>
    </w:p>
    <w:p>
      <w:pPr>
        <w:ind w:left="576"/>
      </w:pPr>
      <w:r>
        <w:rPr>
          <w:b/>
          <w:color w:val="F1C40F"/>
          <w:sz w:val="20"/>
        </w:rPr>
        <w:t>Status: [AVANZADO]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CargoFlex: 1ra entrega 5,400 kg coordinada; 6,600 kg restantes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Confirmar pago impuestos + liberacion de carga con Ileana</w:t>
      </w:r>
      <w:r>
        <w:rPr>
          <w:color w:val="2E86C1"/>
          <w:sz w:val="18"/>
        </w:rPr>
        <w:t xml:space="preserve">  → Carlos Artavia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3. Romex / Nico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Verificar status liner y problemas de produccion (chat tecnico)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Update tapas y liners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4. Daryza</w:t>
      </w:r>
    </w:p>
    <w:p>
      <w:pPr>
        <w:ind w:left="576"/>
      </w:pPr>
      <w:r>
        <w:rPr>
          <w:b/>
          <w:color w:val="F1C40F"/>
          <w:sz w:val="20"/>
        </w:rPr>
        <w:t>Status: [AVANZADO]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Lista 30+ MPs recibida de Urbina (11 mar) — cotizacion formal PENDIENTE 9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MPs prioritarias: Lauril Eter Sulfato 82t, Ac. Sulfonico 58t, NaOH 50% 46t, PEAD 38t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Confirmar meeting de seguimiento con Urbina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5. Aurora Paint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Seguimiento pendiente — resinas epoxicas VYTA BPA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Respuesta recibida? Reportar en reunion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6. Universal Colors</w:t>
      </w:r>
    </w:p>
    <w:p>
      <w:pPr>
        <w:ind w:left="576"/>
      </w:pPr>
      <w:r>
        <w:rPr>
          <w:b/>
          <w:color w:val="8E44AD"/>
          <w:sz w:val="20"/>
        </w:rPr>
        <w:t>Status: [NUEVO]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TiO2 Google Alert activo (29 abr): nuevas investigaciones Cu-doped TiO2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Erika/Murillo — status TiO2 588 y oxidos de hierro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7. Qroma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Carlos Baldion — neopreno, caucho clorado, parafina: sin evidencia reciente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8. Prospectos Pintura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Anipsa, Perupaint, Soprint, Interpaint — cold visits: sin update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9. Plasticos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95A5A6"/>
          <w:sz w:val="20"/>
        </w:rPr>
        <w:t xml:space="preserve">[P3] </w:t>
      </w:r>
      <w:r>
        <w:rPr>
          <w:sz w:val="20"/>
        </w:rPr>
        <w:t>Tigre, Andinaplast, Inproplast, Nicoll — cera PE, TiO2, masterbatch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10. Mineria</w:t>
      </w:r>
    </w:p>
    <w:p>
      <w:pPr>
        <w:ind w:left="576"/>
      </w:pPr>
      <w:r>
        <w:rPr>
          <w:b/>
          <w:color w:val="F1C40F"/>
          <w:sz w:val="20"/>
        </w:rPr>
        <w:t>Status: [AVANZADO]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Reunion Oscar Rosas: confirmar jueves 9 AM + preparar propuesta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Coordinar reunion con Oscar J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MIBC, xantatos, lubricantes — preparar ficha tecnica + pricing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11. Oral Care</w:t>
      </w:r>
    </w:p>
    <w:p>
      <w:pPr>
        <w:ind w:left="576"/>
      </w:pPr>
      <w:r>
        <w:rPr>
          <w:b/>
          <w:color w:val="E67E22"/>
          <w:sz w:val="20"/>
        </w:rPr>
        <w:t>Status: [VERIFICAR]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Status tubos, formula, equipos — Ruby / Oscar Juarez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Jorge Bruna — update empaque y mecanica tubos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12. Alimentos</w:t>
      </w:r>
    </w:p>
    <w:p>
      <w:pPr>
        <w:ind w:left="576"/>
      </w:pPr>
      <w:r>
        <w:rPr>
          <w:b/>
          <w:color w:val="8E44AD"/>
          <w:sz w:val="20"/>
        </w:rPr>
        <w:t>Status: [NUEVO]</w:t>
      </w:r>
    </w:p>
    <w:p>
      <w:pPr>
        <w:spacing w:before="40" w:after="40"/>
        <w:ind w:left="864"/>
      </w:pPr>
      <w:r>
        <w:rPr>
          <w:b/>
          <w:color w:val="C0392B"/>
          <w:sz w:val="20"/>
        </w:rPr>
        <w:t xml:space="preserve">[P1] </w:t>
      </w:r>
      <w:r>
        <w:rPr>
          <w:sz w:val="20"/>
        </w:rPr>
        <w:t>Reunion 30 abr realizada — resumen incompleto (Read AI plan agotado)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864"/>
      </w:pPr>
      <w:r>
        <w:rPr>
          <w:b/>
          <w:color w:val="E67E22"/>
          <w:sz w:val="20"/>
        </w:rPr>
        <w:t xml:space="preserve">[P2] </w:t>
      </w:r>
      <w:r>
        <w:rPr>
          <w:sz w:val="20"/>
        </w:rPr>
        <w:t>Pursuit, JAVA, Creafoods — acidos y especialidades: pipeline status</w:t>
      </w:r>
      <w:r>
        <w:rPr>
          <w:color w:val="2E86C1"/>
          <w:sz w:val="18"/>
        </w:rPr>
        <w:t xml:space="preserve">  → Victor Alfaro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PARTE 3B — PROYECTOS ESTRATEGICOS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Mineria</w:t>
      </w:r>
    </w:p>
    <w:p>
      <w:pPr>
        <w:spacing w:before="40" w:after="40"/>
        <w:ind w:left="576"/>
      </w:pPr>
      <w:r>
        <w:rPr>
          <w:sz w:val="20"/>
        </w:rPr>
        <w:t>• Reunion Oscar Rosas (jueves 9 AM, Victor)</w:t>
      </w:r>
    </w:p>
    <w:p>
      <w:pPr>
        <w:spacing w:before="40" w:after="40"/>
        <w:ind w:left="576"/>
      </w:pPr>
      <w:r>
        <w:rPr>
          <w:sz w:val="20"/>
        </w:rPr>
        <w:t>• Portfolio: MIBC, xantatos, lubricantes</w:t>
      </w:r>
    </w:p>
    <w:p>
      <w:pPr>
        <w:spacing w:before="40" w:after="40"/>
        <w:ind w:left="576"/>
      </w:pPr>
      <w:r>
        <w:rPr>
          <w:sz w:val="20"/>
        </w:rPr>
        <w:t>• Preparar ficha tecnica + pricing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Oral Care</w:t>
      </w:r>
    </w:p>
    <w:p>
      <w:pPr>
        <w:spacing w:before="40" w:after="40"/>
        <w:ind w:left="576"/>
      </w:pPr>
      <w:r>
        <w:rPr>
          <w:sz w:val="20"/>
        </w:rPr>
        <w:t>• Status tubos / formula / equipos — Ruby + Oscar Juarez</w:t>
      </w:r>
    </w:p>
    <w:p>
      <w:pPr>
        <w:spacing w:before="40" w:after="40"/>
        <w:ind w:left="576"/>
      </w:pPr>
      <w:r>
        <w:rPr>
          <w:sz w:val="20"/>
        </w:rPr>
        <w:t>• Jorge Bruna: mecanica tubos y empaque</w:t>
      </w:r>
    </w:p>
    <w:p>
      <w:pPr>
        <w:spacing w:before="40" w:after="40"/>
        <w:ind w:left="576"/>
      </w:pPr>
      <w:r>
        <w:rPr>
          <w:sz w:val="20"/>
        </w:rPr>
        <w:t>• Andres: coordinacion tecnica general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Alimentos</w:t>
      </w:r>
    </w:p>
    <w:p>
      <w:pPr>
        <w:spacing w:before="40" w:after="40"/>
        <w:ind w:left="576"/>
      </w:pPr>
      <w:r>
        <w:rPr>
          <w:sz w:val="20"/>
        </w:rPr>
        <w:t>• Reunion 30 abr: solicitar resumen completo (Read AI premium)</w:t>
      </w:r>
    </w:p>
    <w:p>
      <w:pPr>
        <w:spacing w:before="40" w:after="40"/>
        <w:ind w:left="576"/>
      </w:pPr>
      <w:r>
        <w:rPr>
          <w:sz w:val="20"/>
        </w:rPr>
        <w:t>• Pursuit, JAVA, Creafoods: acidos y especialidades</w:t>
      </w:r>
    </w:p>
    <w:p>
      <w:pPr>
        <w:spacing w:before="40" w:after="40"/>
        <w:ind w:left="576"/>
      </w:pPr>
      <w:r>
        <w:rPr>
          <w:sz w:val="20"/>
        </w:rPr>
        <w:t>• Victor: follow-up presencial Lima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Bruna Brain</w:t>
      </w:r>
    </w:p>
    <w:p>
      <w:pPr>
        <w:spacing w:before="40" w:after="40"/>
        <w:ind w:left="576"/>
      </w:pPr>
      <w:r>
        <w:rPr>
          <w:sz w:val="20"/>
        </w:rPr>
        <w:t>• Pedro Klein: insistir para conseguir reunion</w:t>
      </w:r>
    </w:p>
    <w:p>
      <w:pPr>
        <w:spacing w:before="40" w:after="40"/>
        <w:ind w:left="576"/>
      </w:pPr>
      <w:r>
        <w:rPr>
          <w:sz w:val="20"/>
        </w:rPr>
        <w:t>• Andres: actualizar pipeline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RESUMEN EJECUTIVO</w:t>
      </w:r>
    </w:p>
    <w:p>
      <w:pPr>
        <w:spacing w:before="160" w:after="80"/>
      </w:pPr>
      <w:r>
        <w:rPr>
          <w:b/>
          <w:color w:val="C0392B"/>
          <w:sz w:val="26"/>
        </w:rPr>
        <w:t>HOY — Urgente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Carlos Artavia: Confirmar pago impuestos + liberacion carga con Ileana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Victor Alfaro: Confirmar reunion Oscar Rosas jueves 9 AM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Jennifer Segura: Revisar paquete Global Titanium y reportar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Andres Bruna: Insistir Pedro Klein</w:t>
      </w:r>
    </w:p>
    <w:p>
      <w:pPr>
        <w:spacing w:before="160" w:after="80"/>
      </w:pPr>
      <w:r>
        <w:rPr>
          <w:b/>
          <w:color w:val="E67E22"/>
          <w:sz w:val="26"/>
        </w:rPr>
        <w:t>ESTA SEMANA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Jennifer: Cotizacion formal Daryza (OVERDUE 9 sem)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Jennifer: Seguimiento Aurora, Arisa, Licor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Carlos: Coordinar CargoFlex 6,600 kg restantes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Jorge: Confirmar status liner y produccion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Andres: Status completo Oral Care</w:t>
      </w:r>
    </w:p>
    <w:p>
      <w:pPr>
        <w:spacing w:before="40" w:after="40"/>
        <w:ind w:left="576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Vanessa: Subir factura al sistema</w:t>
      </w:r>
    </w:p>
    <w:p>
      <w:pPr>
        <w:spacing w:before="160" w:after="80"/>
      </w:pPr>
      <w:r>
        <w:rPr>
          <w:b/>
          <w:color w:val="C0392B"/>
          <w:sz w:val="26"/>
        </w:rPr>
        <w:t>OVERDUE CRONICO</w:t>
      </w:r>
    </w:p>
    <w:p>
      <w:pPr>
        <w:ind w:left="576"/>
      </w:pPr>
      <w:r>
        <w:rPr>
          <w:b/>
          <w:color w:val="C0392B"/>
          <w:sz w:val="20"/>
        </w:rPr>
        <w:t xml:space="preserve">[9 sem OVERDUE] </w:t>
      </w:r>
      <w:r>
        <w:rPr>
          <w:sz w:val="20"/>
        </w:rPr>
        <w:t>Cotizacion Daryza (lista recibida 11 mar)  -&gt; Jennifer Segura</w:t>
      </w:r>
    </w:p>
    <w:p>
      <w:pPr>
        <w:ind w:left="576"/>
      </w:pPr>
      <w:r>
        <w:rPr>
          <w:b/>
          <w:color w:val="C0392B"/>
          <w:sz w:val="20"/>
        </w:rPr>
        <w:t xml:space="preserve">[4 sem OVERDUE] </w:t>
      </w:r>
      <w:r>
        <w:rPr>
          <w:sz w:val="20"/>
        </w:rPr>
        <w:t>Org chart Alicorp actualizado  -&gt; Vanessa Garcia</w:t>
      </w:r>
    </w:p>
    <w:p>
      <w:pPr>
        <w:ind w:left="576"/>
      </w:pPr>
      <w:r>
        <w:rPr>
          <w:b/>
          <w:color w:val="C0392B"/>
          <w:sz w:val="20"/>
        </w:rPr>
        <w:t xml:space="preserve">[3 sem OVERDUE] </w:t>
      </w:r>
      <w:r>
        <w:rPr>
          <w:sz w:val="20"/>
        </w:rPr>
        <w:t>Inventario PO Norway  -&gt; Carlos Artavia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95A5A6"/>
          <w:sz w:val="16"/>
        </w:rPr>
        <w:t>Generado por Guido (Hermes Agent) | 18 de mayo, 2026 | Confidencial — Bruna Peru / VCB S.A.C.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