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B4F72"/>
          <w:sz w:val="44"/>
        </w:rPr>
        <w:t>🇵🇪  BRUNA PERÚ — WEEKLY REVIEW</w:t>
      </w:r>
    </w:p>
    <w:p>
      <w:pPr>
        <w:jc w:val="center"/>
      </w:pPr>
      <w:r>
        <w:rPr>
          <w:color w:val="95A5A6"/>
          <w:sz w:val="22"/>
        </w:rPr>
        <w:t>Agenda Ejecutiva | 27 de julio, 2026 | Causita Intelligence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C0392B"/>
          <w:sz w:val="36"/>
        </w:rPr>
        <w:t>🔴  URGENTE ESTA SEMANA</w:t>
      </w:r>
    </w:p>
    <w:p>
      <w:pPr>
        <w:spacing w:before="40" w:after="40"/>
        <w:ind w:left="576"/>
      </w:pPr>
      <w:r>
        <w:rPr>
          <w:sz w:val="20"/>
        </w:rPr>
        <w:t>• Daryza — cotización OVERDUE 20 SEMANAS. Jenny debe tener call con Urbina HOY. Escalado a Andrés si no hay avance hoy.</w:t>
      </w:r>
    </w:p>
    <w:p>
      <w:pPr>
        <w:spacing w:before="40" w:after="40"/>
        <w:ind w:left="576"/>
      </w:pPr>
      <w:r>
        <w:rPr>
          <w:sz w:val="20"/>
        </w:rPr>
        <w:t>• Finka Metals — Víctor: lista 13 productos a CF. OVERDUE 1 semana. CF contactará CEO Volcán cuando reciba. No bloquear esta oportunidad.</w:t>
      </w:r>
    </w:p>
    <w:p>
      <w:pPr>
        <w:spacing w:before="40" w:after="40"/>
        <w:ind w:left="576"/>
      </w:pPr>
      <w:r>
        <w:rPr>
          <w:sz w:val="20"/>
        </w:rPr>
        <w:t>• Oral Care (Lurín) — Diego Gómez req formal a planeamiento OVERDUE 5 semanas. Jorge confirmar si ya está en el plan de planta.</w:t>
      </w:r>
    </w:p>
    <w:p>
      <w:pPr>
        <w:spacing w:before="40" w:after="40"/>
        <w:ind w:left="576"/>
      </w:pPr>
      <w:r>
        <w:rPr>
          <w:sz w:val="20"/>
        </w:rPr>
        <w:t>• QA Analytics API caída (M1) — Edwin/Carlos: resolver antes del próximo run automatizado del lunes.</w:t>
      </w:r>
    </w:p>
    <w:p>
      <w:pPr>
        <w:spacing w:before="40" w:after="40"/>
        <w:ind w:left="576"/>
      </w:pPr>
      <w:r>
        <w:rPr>
          <w:sz w:val="20"/>
        </w:rPr>
        <w:t>• CRM HubSpot — Andrés: decidir adopción y exportar datos esta semana. 29 prospectos activos sin seguimiento automatizado.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📬  INTEL DE CORREOS (21 – 27 jul 2026)</w:t>
      </w:r>
    </w:p>
    <w:p>
      <w:pPr>
        <w:spacing w:before="40" w:after="40"/>
        <w:ind w:left="576"/>
      </w:pPr>
      <w:r>
        <w:rPr>
          <w:sz w:val="20"/>
        </w:rPr>
        <w:t>• Bruna Brain 23 jul</w:t>
      </w:r>
    </w:p>
    <w:p>
      <w:pPr>
        <w:spacing w:before="40" w:after="40"/>
        <w:ind w:left="576"/>
      </w:pPr>
      <w:r>
        <w:rPr>
          <w:sz w:val="20"/>
        </w:rPr>
        <w:t>• Alerts</w:t>
      </w:r>
    </w:p>
    <w:p>
      <w:pPr>
        <w:spacing w:before="40" w:after="40"/>
        <w:ind w:left="576"/>
      </w:pPr>
      <w:r>
        <w:rPr>
          <w:sz w:val="20"/>
        </w:rPr>
        <w:t>• Alibaba</w:t>
      </w:r>
    </w:p>
    <w:p>
      <w:pPr>
        <w:spacing w:before="40" w:after="40"/>
        <w:ind w:left="576"/>
      </w:pPr>
      <w:r>
        <w:rPr>
          <w:sz w:val="20"/>
        </w:rPr>
        <w:t>• Cuentas activas</w:t>
      </w:r>
    </w:p>
    <w:p>
      <w:pPr>
        <w:spacing w:before="40" w:after="40"/>
        <w:ind w:left="576"/>
      </w:pPr>
      <w:r>
        <w:rPr>
          <w:sz w:val="20"/>
        </w:rPr>
        <w:t>• Agenda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📋  ESTADO DE CUENTAS (12 cuentas activas)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Grupo Romero — Pintura / Polímeros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Lufarol, CaCO3, 12 productos aprobados — status muestras y pipeline activo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Org chart actualizado + costos reales policloropreno</w:t>
      </w:r>
      <w:r>
        <w:rPr>
          <w:color w:val="2E86C1"/>
          <w:sz w:val="18"/>
        </w:rPr>
        <w:t xml:space="preserve">  → Vanessa Garcia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Rafa Villa, Pedro Clay, Estefanía Loza — reagendar reunión post-viajes Andrés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Cafetal (K2CO3 grado oral)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CargoFlex: 6,600 kg restantes + próxima entrega — confirmar fechas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Pago impuestos + liberación carga (Ileana) — status hito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Post-entrega: satisfacción cliente / próxima orden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Romex / Nico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Liners y tapas — status producción y control calidad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Update semanal tapas: confirmar en reunión estado actual</w:t>
      </w:r>
      <w:r>
        <w:rPr>
          <w:color w:val="2E86C1"/>
          <w:sz w:val="18"/>
        </w:rPr>
        <w:t xml:space="preserve">  → Jorge Bruna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Daryza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Lista 30+ MPs recibida (11 mar) — cotización formal OVERDUE 20 SEMANAS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MPs prioritarias: Lauril Eter Sulfato 82t, Ac. Sulfónico 58t, NaOH 50% 46t, PEAD 38t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Call/reunión con José Urbina — HOY LUNES sin excepción absoluta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Aurora Paint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Resinas epóxicas VYTA BPA — sin emails esta semana. Re-cotizar o confirmar interés.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Seguimiento activo requerido — próximo paso concreto definir hoy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Universal Colors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TiO2 588 y óxidos hierro — Google Alerts activos: Tronox, Kronos, titanium dioxide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Murillo/Erika — status cotización y muestras. Aprovechar señal mercado.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Qroma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Baldion — neopreno, caucho clorado, parafina: cold visit esta semana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Profinne — seguimiento MPs especiales: status cotización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Prospectos Pintura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Anipsa, Perupaint, Soprint, Interpaint — cold visits: update semanal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Contexto TiO2 activo en mercado — aprovechar para abrir conversación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Plásticos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Tigre, Andinaplast, Nicoll — cera PE, TiO2: status cotizaciones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Inproplast — contacto inicial pendiente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Minería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Oscar Rosas — MIBC, xantatos: confirmar status reunión y propuesta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Finka Metals (Volcán) — lista 13 productos PENDIENTE envío a CF. CRÍTICO.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Oral Care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Diego Gómez — req formal a planeamiento Lurín OVERDUE 5 semanas. Jorge confirmar.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Prueba impresión + armado tubos en Lurín — coordinar fecha y asistencia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[P2] Ruby, fórmula, equipos — status pipeline con Andrés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Alimentos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Pursuit, JAVA, Creafoods — ácidos y especialidades: update pipeline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Victor Alfaro — seguimiento contactos alimentos: reportar esta semana</w:t>
      </w:r>
      <w:r>
        <w:rPr>
          <w:color w:val="2E86C1"/>
          <w:sz w:val="18"/>
        </w:rPr>
        <w:t xml:space="preserve">  → Victor Alfaro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C0392B"/>
          <w:sz w:val="36"/>
        </w:rPr>
        <w:t>⏰  OVERDUE CRÓNICO</w:t>
      </w:r>
    </w:p>
    <w:p>
      <w:pPr>
        <w:ind w:left="432"/>
      </w:pPr>
      <w:r>
        <w:rPr>
          <w:sz w:val="20"/>
        </w:rPr>
        <w:t xml:space="preserve">• Daryza — cotización formal (30+ MPs) — </w:t>
      </w:r>
      <w:r>
        <w:rPr>
          <w:b/>
          <w:color w:val="C0392B"/>
          <w:sz w:val="20"/>
        </w:rPr>
        <w:t>20 SEMANAS</w:t>
      </w:r>
      <w:r>
        <w:rPr>
          <w:color w:val="2E86C1"/>
          <w:sz w:val="18"/>
        </w:rPr>
        <w:t xml:space="preserve">  → Jennifer Segura</w:t>
      </w:r>
    </w:p>
    <w:p>
      <w:pPr>
        <w:ind w:left="432"/>
      </w:pPr>
      <w:r>
        <w:rPr>
          <w:sz w:val="20"/>
        </w:rPr>
        <w:t xml:space="preserve">• PO Norway — inventario status — </w:t>
      </w:r>
      <w:r>
        <w:rPr>
          <w:b/>
          <w:color w:val="C0392B"/>
          <w:sz w:val="20"/>
        </w:rPr>
        <w:t>14 SEMANAS</w:t>
      </w:r>
      <w:r>
        <w:rPr>
          <w:color w:val="2E86C1"/>
          <w:sz w:val="18"/>
        </w:rPr>
        <w:t xml:space="preserve">  → Carlos Artavia</w:t>
      </w:r>
    </w:p>
    <w:p>
      <w:pPr>
        <w:ind w:left="432"/>
      </w:pPr>
      <w:r>
        <w:rPr>
          <w:sz w:val="20"/>
        </w:rPr>
        <w:t xml:space="preserve">• Oral Care — req formal Diego Gómez a planeamiento Lurín — </w:t>
      </w:r>
      <w:r>
        <w:rPr>
          <w:b/>
          <w:color w:val="C0392B"/>
          <w:sz w:val="20"/>
        </w:rPr>
        <w:t>5 SEMANAS</w:t>
      </w:r>
      <w:r>
        <w:rPr>
          <w:color w:val="2E86C1"/>
          <w:sz w:val="18"/>
        </w:rPr>
        <w:t xml:space="preserve">  → Jorge Bruna</w:t>
      </w:r>
    </w:p>
    <w:p>
      <w:pPr>
        <w:ind w:left="432"/>
      </w:pPr>
      <w:r>
        <w:rPr>
          <w:sz w:val="20"/>
        </w:rPr>
        <w:t xml:space="preserve">• Finka Metals — envío lista 13 productos a CF — </w:t>
      </w:r>
      <w:r>
        <w:rPr>
          <w:b/>
          <w:color w:val="C0392B"/>
          <w:sz w:val="20"/>
        </w:rPr>
        <w:t>1 SEMANA</w:t>
      </w:r>
      <w:r>
        <w:rPr>
          <w:color w:val="2E86C1"/>
          <w:sz w:val="18"/>
        </w:rPr>
        <w:t xml:space="preserve">  → Victor Alfaro</w:t>
      </w:r>
    </w:p>
    <w:p>
      <w:pPr>
        <w:ind w:left="432"/>
      </w:pPr>
      <w:r>
        <w:rPr>
          <w:sz w:val="20"/>
        </w:rPr>
        <w:t xml:space="preserve">• HubSpot — adopción CRM + automatización correos — </w:t>
      </w:r>
      <w:r>
        <w:rPr>
          <w:b/>
          <w:color w:val="C0392B"/>
          <w:sz w:val="20"/>
        </w:rPr>
        <w:t>PENDIENTE</w:t>
      </w:r>
      <w:r>
        <w:rPr>
          <w:color w:val="2E86C1"/>
          <w:sz w:val="18"/>
        </w:rPr>
        <w:t xml:space="preserve">  → Andres Bruna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👥  RESPONSABLES — ACCIONES ESTA SEMANA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Victor Alfaro (Gerente General Lima)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CRÍTICO OVERDUE: Enviar lista 13 productos Bruna a CF (Finka Metals) — acordado 16 jul, SIN enviar aún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Qroma / Baldion — neopreno, caucho clorado, parafina: cold visit y reportar esta semana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Minería — Oscar Rosas: MIBC/xantatos — confirmar status propuesta y reunión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Prospectos pintura (Anipsa, Perupaint, Soprint, Interpaint) — cold visits: update semanal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Plásticos (Tigre, Andinaplast, Nicoll) — status cotizaciones cera PE y TiO2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Cafetal — post-entrega satisfacción cliente (carga liberada o pendiente?)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Jennifer Segura (Líder Mercado Perú)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Daryza — call/reunión con José Urbina HOY LUNES. Cotización OVERDUE 20 SEMANAS. Escalado crítico.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Enviar cotización formal Daryza (MPs prioritarias: LSE 82t, Ac.Sulf. 58t, NaOH 46t, PEAD 38t) esta semana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Aurora Paint — resinas epóxicas VYTA BPA: confirmar respuesta o re-cotizar. Sin emails esta semana.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Universal Colors — TiO2 588 y óxidos hierro (Murillo/Erika): mercado TiO2 activo. Aprovechar contexto.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Profinne — seguimiento MPs especiales: status cotización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Alimentos (Pursuit, JAVA, Creafoods) — pipeline ácidos y especialidades: update semanal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Andres Bruna (Director Nuevos Mercados)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NUEVO: Decidir adopción HubSpot como CRM principal + exportar datos esta semana (acordado 23 jul)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NUEVO: Debugging técnico plataforma Finka Metals + compartir resultados (acordado 16 jul, aún pendiente)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NUEVO: Prototipo VoiceAgent — parte técnica + prueba con Alan (cuentas de cobro) — Xpeis/ZipTrunk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CRM — revisar y validar 3 Excel (prospectos, clientes, productos) + agregar faltantes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Grupo Romero — Rafa Villa, Pedro Clay, Estefanía Loza: reagendar reunión post-viajes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Oral Care — status Ruby, tubos, fórmula, equipos. Coordinar con Jorge.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Jorge Bruna (Empaques / Oral Care)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Oral Care Lurín — confirmar si Diego Gómez envió req formal a planeamiento. OVERDUE 5 semanas.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Coordinar asistencia equipo a prueba impresión + armado tubos en Lurín (prensa flexo)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Confirmar: tratamiento Corona disponible + energía superficial muestras antes de imprimir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Romex/Nico — liners y tapas: status producción y control calidad semanal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Carlos Artavia (Logística / SPU)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Cafetal K2CO3 — pago impuestos + liberación carga con Ileana: confirmar status HITO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CargoFlex: 6,600 kg restantes + próxima entrega fechas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PO Norway — inventario status (OVERDUE 14 sem) — escalar a Andrés si sin respuesta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Vanessa Garcia (BDU / Soporte Comercial)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Org chart actualizado Grupo Romero + costos reales policloropreno — entregar esta semana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Revisar mensaje Alibaba (Jinan Yixiang) — evaluar si aplica como proveedor portfolio Perú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Mildred (Admin)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Portal Evis — pagos y facturación pendientes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Lourdes Arley (Finanzas)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Confirmación pagos/fondeos VCB S.A.C. semana en curso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Validar cálculo costo financiero con Jennifer — estado capacitación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jc w:val="center"/>
      </w:pPr>
      <w:r>
        <w:rPr>
          <w:color w:val="95A5A6"/>
          <w:sz w:val="18"/>
        </w:rPr>
        <w:t>Causita · Bruna Perú / VCB S.A.C. · Weekly Review · 27 de julio, 2026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